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E199" w14:textId="3A4989AB" w:rsidR="004057C9" w:rsidRDefault="004057C9" w:rsidP="004057C9">
      <w:pPr>
        <w:spacing w:after="160"/>
        <w:rPr>
          <w:rFonts w:ascii="Times New Roman" w:hAnsi="Times New Roman" w:cs="Times New Roman"/>
          <w:b/>
          <w:bCs/>
          <w:sz w:val="28"/>
        </w:rPr>
      </w:pPr>
      <w:r w:rsidRPr="004057C9">
        <w:rPr>
          <w:rFonts w:ascii="Times New Roman" w:hAnsi="Times New Roman" w:cs="Times New Roman"/>
          <w:noProof/>
        </w:rPr>
        <w:drawing>
          <wp:anchor distT="0" distB="0" distL="114300" distR="114300" simplePos="0" relativeHeight="251659264" behindDoc="0" locked="0" layoutInCell="1" allowOverlap="1" wp14:anchorId="4D88D893" wp14:editId="79B4CB11">
            <wp:simplePos x="0" y="0"/>
            <wp:positionH relativeFrom="margin">
              <wp:posOffset>4733925</wp:posOffset>
            </wp:positionH>
            <wp:positionV relativeFrom="paragraph">
              <wp:posOffset>45208</wp:posOffset>
            </wp:positionV>
            <wp:extent cx="876300" cy="893958"/>
            <wp:effectExtent l="0" t="0" r="0" b="190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8729" cy="8964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6E5479" w14:textId="311629AC" w:rsidR="0002204E" w:rsidRPr="004057C9" w:rsidRDefault="0002204E" w:rsidP="004057C9">
      <w:pPr>
        <w:spacing w:after="160"/>
        <w:jc w:val="center"/>
        <w:rPr>
          <w:rFonts w:ascii="Times New Roman" w:hAnsi="Times New Roman" w:cs="Times New Roman"/>
          <w:b/>
          <w:bCs/>
        </w:rPr>
      </w:pPr>
      <w:r w:rsidRPr="004057C9">
        <w:rPr>
          <w:rFonts w:ascii="Times New Roman" w:hAnsi="Times New Roman" w:cs="Times New Roman"/>
          <w:b/>
          <w:bCs/>
          <w:sz w:val="28"/>
        </w:rPr>
        <w:t>Assistant Finance Director</w:t>
      </w:r>
    </w:p>
    <w:p w14:paraId="7CBEA3D6" w14:textId="0D9E7F39" w:rsidR="0002204E" w:rsidRPr="004057C9" w:rsidRDefault="0002204E" w:rsidP="004057C9">
      <w:pPr>
        <w:spacing w:before="160" w:after="120"/>
        <w:jc w:val="center"/>
        <w:rPr>
          <w:rFonts w:ascii="Times New Roman" w:hAnsi="Times New Roman" w:cs="Times New Roman"/>
          <w:b/>
          <w:bCs/>
          <w:sz w:val="24"/>
        </w:rPr>
      </w:pPr>
      <w:r w:rsidRPr="004057C9">
        <w:rPr>
          <w:rFonts w:ascii="Times New Roman" w:hAnsi="Times New Roman" w:cs="Times New Roman"/>
          <w:b/>
          <w:bCs/>
          <w:sz w:val="24"/>
        </w:rPr>
        <w:t>Job Description</w:t>
      </w:r>
      <w:r w:rsidR="004057C9" w:rsidRPr="004057C9">
        <w:rPr>
          <w:rFonts w:ascii="Times New Roman" w:hAnsi="Times New Roman" w:cs="Times New Roman"/>
          <w:b/>
          <w:bCs/>
          <w:sz w:val="24"/>
        </w:rPr>
        <w:t xml:space="preserve"> </w:t>
      </w:r>
    </w:p>
    <w:p w14:paraId="0A284ED5" w14:textId="77777777" w:rsidR="004057C9" w:rsidRPr="004057C9" w:rsidRDefault="004057C9" w:rsidP="004057C9">
      <w:pPr>
        <w:spacing w:before="160" w:after="120"/>
        <w:jc w:val="center"/>
        <w:rPr>
          <w:rFonts w:ascii="Times New Roman" w:hAnsi="Times New Roman" w:cs="Times New Roman"/>
          <w:b/>
          <w:bCs/>
        </w:rPr>
      </w:pPr>
    </w:p>
    <w:p w14:paraId="172EFF6A" w14:textId="01093ADC" w:rsidR="004057C9" w:rsidRPr="004057C9" w:rsidRDefault="0002204E" w:rsidP="0002204E">
      <w:pPr>
        <w:spacing w:after="160"/>
        <w:jc w:val="both"/>
        <w:rPr>
          <w:rFonts w:ascii="Times New Roman" w:hAnsi="Times New Roman" w:cs="Times New Roman"/>
        </w:rPr>
      </w:pPr>
      <w:r w:rsidRPr="004057C9">
        <w:rPr>
          <w:rFonts w:ascii="Times New Roman" w:hAnsi="Times New Roman" w:cs="Times New Roman"/>
        </w:rPr>
        <w:t>The Assistant Finance Director supports the Finance Director in the daily administration of Township financial operations and reporting. Key duties include accounts payable/receivable, fund accounting, payroll processing and filings, coordination with the Tax Collector, and required state/agency reports (including Liquid Fuels and pension-related submissions). The Assistant Finance Director also helps with annual budget development and monitoring with the Township Manager, and completes special projects as assigned. This position reports to the Finance Director and works closely with the Township Manager and administrative staff.</w:t>
      </w:r>
    </w:p>
    <w:p w14:paraId="78CEBA8A" w14:textId="0C3FE5E4" w:rsidR="004057C9" w:rsidRDefault="0002204E" w:rsidP="004057C9">
      <w:pPr>
        <w:spacing w:before="160" w:after="120"/>
        <w:jc w:val="center"/>
        <w:rPr>
          <w:rFonts w:ascii="Times New Roman" w:hAnsi="Times New Roman" w:cs="Times New Roman"/>
          <w:b/>
          <w:bCs/>
          <w:sz w:val="24"/>
          <w:u w:val="single"/>
        </w:rPr>
      </w:pPr>
      <w:r w:rsidRPr="004057C9">
        <w:rPr>
          <w:rFonts w:ascii="Times New Roman" w:hAnsi="Times New Roman" w:cs="Times New Roman"/>
          <w:b/>
          <w:bCs/>
          <w:sz w:val="24"/>
          <w:u w:val="single"/>
        </w:rPr>
        <w:t>Essential Duties and Responsibilities</w:t>
      </w:r>
    </w:p>
    <w:p w14:paraId="538E4D58" w14:textId="77777777" w:rsidR="00BC1FE8" w:rsidRPr="004057C9" w:rsidRDefault="00BC1FE8" w:rsidP="004057C9">
      <w:pPr>
        <w:spacing w:before="160" w:after="120"/>
        <w:jc w:val="center"/>
        <w:rPr>
          <w:rFonts w:ascii="Times New Roman" w:hAnsi="Times New Roman" w:cs="Times New Roman"/>
          <w:b/>
          <w:bCs/>
          <w:sz w:val="24"/>
          <w:u w:val="single"/>
        </w:rPr>
      </w:pPr>
    </w:p>
    <w:p w14:paraId="42679A17" w14:textId="3A4A8915" w:rsidR="0002204E" w:rsidRPr="004057C9" w:rsidRDefault="0002204E" w:rsidP="0002204E">
      <w:pPr>
        <w:spacing w:before="120" w:after="40"/>
        <w:jc w:val="both"/>
        <w:rPr>
          <w:rFonts w:ascii="Times New Roman" w:hAnsi="Times New Roman" w:cs="Times New Roman"/>
          <w:b/>
          <w:bCs/>
        </w:rPr>
      </w:pPr>
      <w:r w:rsidRPr="004057C9">
        <w:rPr>
          <w:rFonts w:ascii="Times New Roman" w:hAnsi="Times New Roman" w:cs="Times New Roman"/>
          <w:b/>
          <w:bCs/>
        </w:rPr>
        <w:t>Budgeting &amp; Financial Administration</w:t>
      </w:r>
    </w:p>
    <w:p w14:paraId="1B8F33B5" w14:textId="77777777" w:rsidR="0002204E" w:rsidRPr="004057C9" w:rsidRDefault="0002204E" w:rsidP="0002204E">
      <w:pPr>
        <w:numPr>
          <w:ilvl w:val="0"/>
          <w:numId w:val="4"/>
        </w:numPr>
        <w:spacing w:after="80"/>
        <w:jc w:val="both"/>
        <w:rPr>
          <w:rFonts w:ascii="Times New Roman" w:hAnsi="Times New Roman" w:cs="Times New Roman"/>
        </w:rPr>
      </w:pPr>
      <w:r w:rsidRPr="004057C9">
        <w:rPr>
          <w:rFonts w:ascii="Times New Roman" w:hAnsi="Times New Roman" w:cs="Times New Roman"/>
        </w:rPr>
        <w:t>Assist with annual budget preparation and ongoing budget management in coordination with the Finance Director and Township Manager.</w:t>
      </w:r>
    </w:p>
    <w:p w14:paraId="5FBF67F1" w14:textId="77777777" w:rsidR="0002204E" w:rsidRPr="004057C9" w:rsidRDefault="0002204E" w:rsidP="0002204E">
      <w:pPr>
        <w:numPr>
          <w:ilvl w:val="0"/>
          <w:numId w:val="4"/>
        </w:numPr>
        <w:spacing w:after="80"/>
        <w:jc w:val="both"/>
        <w:rPr>
          <w:rFonts w:ascii="Times New Roman" w:hAnsi="Times New Roman" w:cs="Times New Roman"/>
        </w:rPr>
      </w:pPr>
      <w:r w:rsidRPr="004057C9">
        <w:rPr>
          <w:rFonts w:ascii="Times New Roman" w:hAnsi="Times New Roman" w:cs="Times New Roman"/>
        </w:rPr>
        <w:t>Prepare monthly budget status reports and reconciliations for Township accounts and funds.</w:t>
      </w:r>
    </w:p>
    <w:p w14:paraId="4D036370" w14:textId="77777777" w:rsidR="0002204E" w:rsidRPr="004057C9" w:rsidRDefault="0002204E" w:rsidP="0002204E">
      <w:pPr>
        <w:numPr>
          <w:ilvl w:val="0"/>
          <w:numId w:val="4"/>
        </w:numPr>
        <w:spacing w:after="80"/>
        <w:jc w:val="both"/>
        <w:rPr>
          <w:rFonts w:ascii="Times New Roman" w:hAnsi="Times New Roman" w:cs="Times New Roman"/>
        </w:rPr>
      </w:pPr>
      <w:r w:rsidRPr="004057C9">
        <w:rPr>
          <w:rFonts w:ascii="Times New Roman" w:hAnsi="Times New Roman" w:cs="Times New Roman"/>
        </w:rPr>
        <w:t>Support the Township’s investment program for capital and idle funds in accordance with Township policy and applicable regulations.</w:t>
      </w:r>
    </w:p>
    <w:p w14:paraId="160AA631" w14:textId="77777777" w:rsidR="0002204E" w:rsidRPr="004057C9" w:rsidRDefault="0002204E" w:rsidP="0002204E">
      <w:pPr>
        <w:spacing w:before="120" w:after="40"/>
        <w:jc w:val="both"/>
        <w:rPr>
          <w:rFonts w:ascii="Times New Roman" w:hAnsi="Times New Roman" w:cs="Times New Roman"/>
          <w:b/>
          <w:bCs/>
        </w:rPr>
      </w:pPr>
      <w:r w:rsidRPr="004057C9">
        <w:rPr>
          <w:rFonts w:ascii="Times New Roman" w:hAnsi="Times New Roman" w:cs="Times New Roman"/>
          <w:b/>
          <w:bCs/>
        </w:rPr>
        <w:t>Accounts Payable/Receivable &amp; Fund Accounting</w:t>
      </w:r>
    </w:p>
    <w:p w14:paraId="72B4AA64" w14:textId="166A24DF" w:rsidR="0002204E" w:rsidRPr="004057C9" w:rsidRDefault="0002204E" w:rsidP="0002204E">
      <w:pPr>
        <w:numPr>
          <w:ilvl w:val="0"/>
          <w:numId w:val="5"/>
        </w:numPr>
        <w:spacing w:after="40"/>
        <w:jc w:val="both"/>
        <w:rPr>
          <w:rFonts w:ascii="Times New Roman" w:hAnsi="Times New Roman" w:cs="Times New Roman"/>
        </w:rPr>
      </w:pPr>
      <w:r w:rsidRPr="004057C9">
        <w:rPr>
          <w:rFonts w:ascii="Times New Roman" w:hAnsi="Times New Roman" w:cs="Times New Roman"/>
        </w:rPr>
        <w:t>Process accounts payable/receivable, including invoice review, coding, posting, and tracking.</w:t>
      </w:r>
    </w:p>
    <w:p w14:paraId="17F9A582" w14:textId="7B82E102" w:rsidR="0002204E" w:rsidRPr="004057C9" w:rsidRDefault="0002204E" w:rsidP="0002204E">
      <w:pPr>
        <w:numPr>
          <w:ilvl w:val="0"/>
          <w:numId w:val="5"/>
        </w:numPr>
        <w:spacing w:after="40"/>
        <w:jc w:val="both"/>
        <w:rPr>
          <w:rFonts w:ascii="Times New Roman" w:hAnsi="Times New Roman" w:cs="Times New Roman"/>
        </w:rPr>
      </w:pPr>
      <w:r w:rsidRPr="004057C9">
        <w:rPr>
          <w:rFonts w:ascii="Times New Roman" w:hAnsi="Times New Roman" w:cs="Times New Roman"/>
        </w:rPr>
        <w:t>Perform fund accounting, including monthly fund documentation, receipt posting, cash summaries, and bank reconciliations.</w:t>
      </w:r>
    </w:p>
    <w:p w14:paraId="5F4F2459" w14:textId="77777777" w:rsidR="0002204E" w:rsidRPr="004057C9" w:rsidRDefault="0002204E" w:rsidP="0002204E">
      <w:pPr>
        <w:numPr>
          <w:ilvl w:val="0"/>
          <w:numId w:val="5"/>
        </w:numPr>
        <w:spacing w:after="80"/>
        <w:jc w:val="both"/>
        <w:rPr>
          <w:rFonts w:ascii="Times New Roman" w:hAnsi="Times New Roman" w:cs="Times New Roman"/>
        </w:rPr>
      </w:pPr>
      <w:r w:rsidRPr="004057C9">
        <w:rPr>
          <w:rFonts w:ascii="Times New Roman" w:hAnsi="Times New Roman" w:cs="Times New Roman"/>
        </w:rPr>
        <w:t>Prepare deposit slips and perform bank deposits as required.</w:t>
      </w:r>
    </w:p>
    <w:p w14:paraId="130BEB3C" w14:textId="4B4C0A5A" w:rsidR="0002204E" w:rsidRPr="004057C9" w:rsidRDefault="0002204E" w:rsidP="0002204E">
      <w:pPr>
        <w:spacing w:before="120" w:after="40"/>
        <w:jc w:val="both"/>
        <w:rPr>
          <w:rFonts w:ascii="Times New Roman" w:hAnsi="Times New Roman" w:cs="Times New Roman"/>
          <w:b/>
          <w:bCs/>
        </w:rPr>
      </w:pPr>
      <w:r w:rsidRPr="004057C9">
        <w:rPr>
          <w:rFonts w:ascii="Times New Roman" w:hAnsi="Times New Roman" w:cs="Times New Roman"/>
          <w:b/>
          <w:bCs/>
        </w:rPr>
        <w:t>Payroll &amp; Benefits Administration</w:t>
      </w:r>
    </w:p>
    <w:p w14:paraId="75B5FA6C" w14:textId="41E34C57" w:rsidR="0002204E" w:rsidRPr="004057C9" w:rsidRDefault="0002204E" w:rsidP="0002204E">
      <w:pPr>
        <w:numPr>
          <w:ilvl w:val="0"/>
          <w:numId w:val="6"/>
        </w:numPr>
        <w:spacing w:after="40"/>
        <w:jc w:val="both"/>
        <w:rPr>
          <w:rFonts w:ascii="Times New Roman" w:hAnsi="Times New Roman" w:cs="Times New Roman"/>
        </w:rPr>
      </w:pPr>
      <w:r w:rsidRPr="004057C9">
        <w:rPr>
          <w:rFonts w:ascii="Times New Roman" w:hAnsi="Times New Roman" w:cs="Times New Roman"/>
        </w:rPr>
        <w:t>Process bi-weekly payroll (</w:t>
      </w:r>
      <w:proofErr w:type="spellStart"/>
      <w:r w:rsidRPr="004057C9">
        <w:rPr>
          <w:rFonts w:ascii="Times New Roman" w:hAnsi="Times New Roman" w:cs="Times New Roman"/>
        </w:rPr>
        <w:t>iSolved</w:t>
      </w:r>
      <w:proofErr w:type="spellEnd"/>
      <w:r w:rsidRPr="004057C9">
        <w:rPr>
          <w:rFonts w:ascii="Times New Roman" w:hAnsi="Times New Roman" w:cs="Times New Roman"/>
        </w:rPr>
        <w:t>) and complete required payroll reports and filings.</w:t>
      </w:r>
    </w:p>
    <w:p w14:paraId="6154E6C3" w14:textId="77777777" w:rsidR="0002204E" w:rsidRPr="004057C9" w:rsidRDefault="0002204E" w:rsidP="0002204E">
      <w:pPr>
        <w:numPr>
          <w:ilvl w:val="0"/>
          <w:numId w:val="6"/>
        </w:numPr>
        <w:spacing w:after="40"/>
        <w:jc w:val="both"/>
        <w:rPr>
          <w:rFonts w:ascii="Times New Roman" w:hAnsi="Times New Roman" w:cs="Times New Roman"/>
        </w:rPr>
      </w:pPr>
      <w:r w:rsidRPr="004057C9">
        <w:rPr>
          <w:rFonts w:ascii="Times New Roman" w:hAnsi="Times New Roman" w:cs="Times New Roman"/>
        </w:rPr>
        <w:t>Track employee leave (sick, vacation, personal) in accordance with Township policy.</w:t>
      </w:r>
    </w:p>
    <w:p w14:paraId="1125A57A" w14:textId="2042712A" w:rsidR="0002204E" w:rsidRPr="004057C9" w:rsidRDefault="0002204E" w:rsidP="0002204E">
      <w:pPr>
        <w:numPr>
          <w:ilvl w:val="0"/>
          <w:numId w:val="6"/>
        </w:numPr>
        <w:spacing w:after="40"/>
        <w:jc w:val="both"/>
        <w:rPr>
          <w:rFonts w:ascii="Times New Roman" w:hAnsi="Times New Roman" w:cs="Times New Roman"/>
        </w:rPr>
      </w:pPr>
      <w:r w:rsidRPr="004057C9">
        <w:rPr>
          <w:rFonts w:ascii="Times New Roman" w:hAnsi="Times New Roman" w:cs="Times New Roman"/>
        </w:rPr>
        <w:t>Coordinate employee benefits enrollments/changes with the benefits administrator/provider.</w:t>
      </w:r>
    </w:p>
    <w:p w14:paraId="6C49FC9B" w14:textId="77777777" w:rsidR="0002204E" w:rsidRPr="004057C9" w:rsidRDefault="0002204E" w:rsidP="0002204E">
      <w:pPr>
        <w:numPr>
          <w:ilvl w:val="0"/>
          <w:numId w:val="6"/>
        </w:numPr>
        <w:spacing w:after="80"/>
        <w:jc w:val="both"/>
        <w:rPr>
          <w:rFonts w:ascii="Times New Roman" w:hAnsi="Times New Roman" w:cs="Times New Roman"/>
        </w:rPr>
      </w:pPr>
      <w:r w:rsidRPr="004057C9">
        <w:rPr>
          <w:rFonts w:ascii="Times New Roman" w:hAnsi="Times New Roman" w:cs="Times New Roman"/>
        </w:rPr>
        <w:t>Administer state unemployment compensation reporting.</w:t>
      </w:r>
    </w:p>
    <w:p w14:paraId="6BAFF028" w14:textId="77777777" w:rsidR="0002204E" w:rsidRPr="004057C9" w:rsidRDefault="0002204E" w:rsidP="0002204E">
      <w:pPr>
        <w:spacing w:before="120" w:after="40"/>
        <w:jc w:val="both"/>
        <w:rPr>
          <w:rFonts w:ascii="Times New Roman" w:hAnsi="Times New Roman" w:cs="Times New Roman"/>
          <w:b/>
          <w:bCs/>
        </w:rPr>
      </w:pPr>
      <w:r w:rsidRPr="004057C9">
        <w:rPr>
          <w:rFonts w:ascii="Times New Roman" w:hAnsi="Times New Roman" w:cs="Times New Roman"/>
          <w:b/>
          <w:bCs/>
        </w:rPr>
        <w:t>Audits, Compliance, and Required Reporting</w:t>
      </w:r>
    </w:p>
    <w:p w14:paraId="579D1DCC" w14:textId="638144A1" w:rsidR="0002204E" w:rsidRPr="004057C9" w:rsidRDefault="0002204E" w:rsidP="0002204E">
      <w:pPr>
        <w:numPr>
          <w:ilvl w:val="0"/>
          <w:numId w:val="8"/>
        </w:numPr>
        <w:spacing w:after="40"/>
        <w:jc w:val="both"/>
        <w:rPr>
          <w:rFonts w:ascii="Times New Roman" w:hAnsi="Times New Roman" w:cs="Times New Roman"/>
        </w:rPr>
      </w:pPr>
      <w:r w:rsidRPr="004057C9">
        <w:rPr>
          <w:rFonts w:ascii="Times New Roman" w:hAnsi="Times New Roman" w:cs="Times New Roman"/>
        </w:rPr>
        <w:t>Serve as liaison to Township auditors, state agencies, and insurance agencies (including workers’ compensation).</w:t>
      </w:r>
    </w:p>
    <w:p w14:paraId="418D1146" w14:textId="4608064C" w:rsidR="0002204E" w:rsidRPr="004057C9" w:rsidRDefault="0002204E" w:rsidP="0002204E">
      <w:pPr>
        <w:numPr>
          <w:ilvl w:val="0"/>
          <w:numId w:val="8"/>
        </w:numPr>
        <w:spacing w:after="80"/>
        <w:jc w:val="both"/>
        <w:rPr>
          <w:rFonts w:ascii="Times New Roman" w:hAnsi="Times New Roman" w:cs="Times New Roman"/>
        </w:rPr>
      </w:pPr>
      <w:r w:rsidRPr="004057C9">
        <w:rPr>
          <w:rFonts w:ascii="Times New Roman" w:hAnsi="Times New Roman" w:cs="Times New Roman"/>
        </w:rPr>
        <w:t xml:space="preserve">Prepare and submit required state/agency reports (as applicable), </w:t>
      </w:r>
      <w:r w:rsidR="004057C9" w:rsidRPr="004057C9">
        <w:rPr>
          <w:rFonts w:ascii="Times New Roman" w:hAnsi="Times New Roman" w:cs="Times New Roman"/>
        </w:rPr>
        <w:t>including</w:t>
      </w:r>
      <w:r w:rsidRPr="004057C9">
        <w:rPr>
          <w:rFonts w:ascii="Times New Roman" w:hAnsi="Times New Roman" w:cs="Times New Roman"/>
        </w:rPr>
        <w:t xml:space="preserve"> Liquid Fuels reporting and documentation; PURTA and DCED filings; Montgomery County Board of Assessments submissions; Quarterly State Uniform Construction Code (UCC) reports; Amusement/park-related monthly sales reports (if applicable).</w:t>
      </w:r>
    </w:p>
    <w:p w14:paraId="3C7F1E5D" w14:textId="77777777" w:rsidR="0002204E" w:rsidRPr="004057C9" w:rsidRDefault="0002204E" w:rsidP="0002204E">
      <w:pPr>
        <w:numPr>
          <w:ilvl w:val="0"/>
          <w:numId w:val="8"/>
        </w:numPr>
        <w:spacing w:after="40"/>
        <w:jc w:val="both"/>
        <w:rPr>
          <w:rFonts w:ascii="Times New Roman" w:hAnsi="Times New Roman" w:cs="Times New Roman"/>
        </w:rPr>
      </w:pPr>
      <w:r w:rsidRPr="004057C9">
        <w:rPr>
          <w:rFonts w:ascii="Times New Roman" w:hAnsi="Times New Roman" w:cs="Times New Roman"/>
        </w:rPr>
        <w:t>Prepare reimbursement invoices and supporting documentation (e.g., fuel, insurance, sewer, water</w:t>
      </w:r>
      <w:proofErr w:type="gramStart"/>
      <w:r w:rsidRPr="004057C9">
        <w:rPr>
          <w:rFonts w:ascii="Times New Roman" w:hAnsi="Times New Roman" w:cs="Times New Roman"/>
        </w:rPr>
        <w:t>) as</w:t>
      </w:r>
      <w:proofErr w:type="gramEnd"/>
      <w:r w:rsidRPr="004057C9">
        <w:rPr>
          <w:rFonts w:ascii="Times New Roman" w:hAnsi="Times New Roman" w:cs="Times New Roman"/>
        </w:rPr>
        <w:t xml:space="preserve"> assigned.</w:t>
      </w:r>
    </w:p>
    <w:p w14:paraId="10766C0F" w14:textId="44155B25" w:rsidR="004057C9" w:rsidRPr="004057C9" w:rsidRDefault="0002204E" w:rsidP="0002204E">
      <w:pPr>
        <w:spacing w:before="120" w:after="40"/>
        <w:jc w:val="both"/>
        <w:rPr>
          <w:rFonts w:ascii="Times New Roman" w:hAnsi="Times New Roman" w:cs="Times New Roman"/>
          <w:b/>
          <w:bCs/>
        </w:rPr>
      </w:pPr>
      <w:r w:rsidRPr="004057C9">
        <w:rPr>
          <w:rFonts w:ascii="Times New Roman" w:hAnsi="Times New Roman" w:cs="Times New Roman"/>
          <w:b/>
          <w:bCs/>
        </w:rPr>
        <w:t>Tax Coordination</w:t>
      </w:r>
    </w:p>
    <w:p w14:paraId="7BEF5C0C" w14:textId="77777777" w:rsidR="0002204E" w:rsidRPr="004057C9" w:rsidRDefault="0002204E" w:rsidP="0002204E">
      <w:pPr>
        <w:numPr>
          <w:ilvl w:val="0"/>
          <w:numId w:val="7"/>
        </w:numPr>
        <w:spacing w:after="40"/>
        <w:jc w:val="both"/>
        <w:rPr>
          <w:rFonts w:ascii="Times New Roman" w:hAnsi="Times New Roman" w:cs="Times New Roman"/>
        </w:rPr>
      </w:pPr>
      <w:r w:rsidRPr="004057C9">
        <w:rPr>
          <w:rFonts w:ascii="Times New Roman" w:hAnsi="Times New Roman" w:cs="Times New Roman"/>
        </w:rPr>
        <w:t>Coordinate with the Tax Collector, including commissions and distribution of Fire, Ambulance, and Library tax revenues.</w:t>
      </w:r>
    </w:p>
    <w:p w14:paraId="2B2F1ECF" w14:textId="0D03BD12" w:rsidR="0002204E" w:rsidRPr="004057C9" w:rsidRDefault="0002204E" w:rsidP="0002204E">
      <w:pPr>
        <w:numPr>
          <w:ilvl w:val="0"/>
          <w:numId w:val="7"/>
        </w:numPr>
        <w:spacing w:after="40"/>
        <w:jc w:val="both"/>
        <w:rPr>
          <w:rFonts w:ascii="Times New Roman" w:hAnsi="Times New Roman" w:cs="Times New Roman"/>
          <w:b/>
          <w:bCs/>
        </w:rPr>
      </w:pPr>
      <w:r w:rsidRPr="004057C9">
        <w:rPr>
          <w:rFonts w:ascii="Times New Roman" w:hAnsi="Times New Roman" w:cs="Times New Roman"/>
        </w:rPr>
        <w:t>Maintain escrow accounts for the Building and Zoning Department.</w:t>
      </w:r>
    </w:p>
    <w:p w14:paraId="19A26C11" w14:textId="77777777" w:rsidR="00BC1FE8" w:rsidRDefault="00BC1FE8" w:rsidP="0002204E">
      <w:pPr>
        <w:spacing w:before="120" w:after="40"/>
        <w:jc w:val="both"/>
        <w:rPr>
          <w:rFonts w:ascii="Times New Roman" w:hAnsi="Times New Roman" w:cs="Times New Roman"/>
          <w:b/>
          <w:bCs/>
        </w:rPr>
      </w:pPr>
    </w:p>
    <w:p w14:paraId="22E58C31" w14:textId="5842E6F0" w:rsidR="0002204E" w:rsidRPr="004057C9" w:rsidRDefault="0002204E" w:rsidP="0002204E">
      <w:pPr>
        <w:spacing w:before="120" w:after="40"/>
        <w:jc w:val="both"/>
        <w:rPr>
          <w:rFonts w:ascii="Times New Roman" w:hAnsi="Times New Roman" w:cs="Times New Roman"/>
          <w:b/>
          <w:bCs/>
        </w:rPr>
      </w:pPr>
      <w:r w:rsidRPr="004057C9">
        <w:rPr>
          <w:rFonts w:ascii="Times New Roman" w:hAnsi="Times New Roman" w:cs="Times New Roman"/>
          <w:b/>
          <w:bCs/>
        </w:rPr>
        <w:t>Pension &amp; Committee Support</w:t>
      </w:r>
    </w:p>
    <w:p w14:paraId="5B4001A7" w14:textId="77777777" w:rsidR="0002204E" w:rsidRPr="004057C9" w:rsidRDefault="0002204E" w:rsidP="0002204E">
      <w:pPr>
        <w:numPr>
          <w:ilvl w:val="0"/>
          <w:numId w:val="9"/>
        </w:numPr>
        <w:spacing w:after="80"/>
        <w:jc w:val="both"/>
        <w:rPr>
          <w:rFonts w:ascii="Times New Roman" w:hAnsi="Times New Roman" w:cs="Times New Roman"/>
        </w:rPr>
      </w:pPr>
      <w:r w:rsidRPr="004057C9">
        <w:rPr>
          <w:rFonts w:ascii="Times New Roman" w:hAnsi="Times New Roman" w:cs="Times New Roman"/>
        </w:rPr>
        <w:t>Attend Pension Committee meetings and prepare minutes as needed.</w:t>
      </w:r>
    </w:p>
    <w:p w14:paraId="3DFDA06E" w14:textId="77777777" w:rsidR="0002204E" w:rsidRPr="004057C9" w:rsidRDefault="0002204E" w:rsidP="0002204E">
      <w:pPr>
        <w:numPr>
          <w:ilvl w:val="0"/>
          <w:numId w:val="9"/>
        </w:numPr>
        <w:spacing w:after="40"/>
        <w:jc w:val="both"/>
        <w:rPr>
          <w:rFonts w:ascii="Times New Roman" w:hAnsi="Times New Roman" w:cs="Times New Roman"/>
        </w:rPr>
      </w:pPr>
      <w:r w:rsidRPr="004057C9">
        <w:rPr>
          <w:rFonts w:ascii="Times New Roman" w:hAnsi="Times New Roman" w:cs="Times New Roman"/>
        </w:rPr>
        <w:t>Prepare and submit pension documentation/rosters, including AG-385 rosters, MMO support, benefit statement data requests, and other required reporting.</w:t>
      </w:r>
    </w:p>
    <w:p w14:paraId="46007BCB" w14:textId="77777777" w:rsidR="0002204E" w:rsidRPr="004057C9" w:rsidRDefault="0002204E" w:rsidP="0002204E">
      <w:pPr>
        <w:spacing w:before="120" w:after="40"/>
        <w:jc w:val="both"/>
        <w:rPr>
          <w:rFonts w:ascii="Times New Roman" w:hAnsi="Times New Roman" w:cs="Times New Roman"/>
          <w:b/>
          <w:bCs/>
        </w:rPr>
      </w:pPr>
      <w:r w:rsidRPr="004057C9">
        <w:rPr>
          <w:rFonts w:ascii="Times New Roman" w:hAnsi="Times New Roman" w:cs="Times New Roman"/>
          <w:b/>
          <w:bCs/>
        </w:rPr>
        <w:t>Coordination &amp; Special Functions</w:t>
      </w:r>
    </w:p>
    <w:p w14:paraId="1B9A00CD" w14:textId="59306801" w:rsidR="0002204E" w:rsidRPr="004057C9" w:rsidRDefault="0002204E" w:rsidP="0002204E">
      <w:pPr>
        <w:numPr>
          <w:ilvl w:val="0"/>
          <w:numId w:val="10"/>
        </w:numPr>
        <w:spacing w:after="80"/>
        <w:jc w:val="both"/>
        <w:rPr>
          <w:rFonts w:ascii="Times New Roman" w:hAnsi="Times New Roman" w:cs="Times New Roman"/>
        </w:rPr>
      </w:pPr>
      <w:r w:rsidRPr="004057C9">
        <w:rPr>
          <w:rFonts w:ascii="Times New Roman" w:hAnsi="Times New Roman" w:cs="Times New Roman"/>
        </w:rPr>
        <w:t>Coordinate with the Golf Course accountant (if applicable) regarding financial reporting</w:t>
      </w:r>
      <w:r w:rsidR="004057C9">
        <w:rPr>
          <w:rFonts w:ascii="Times New Roman" w:hAnsi="Times New Roman" w:cs="Times New Roman"/>
        </w:rPr>
        <w:t>.</w:t>
      </w:r>
    </w:p>
    <w:p w14:paraId="7E1D7B15" w14:textId="4B04A522" w:rsidR="0002204E" w:rsidRPr="004057C9" w:rsidRDefault="0002204E" w:rsidP="0002204E">
      <w:pPr>
        <w:numPr>
          <w:ilvl w:val="0"/>
          <w:numId w:val="10"/>
        </w:numPr>
        <w:spacing w:after="80"/>
        <w:jc w:val="both"/>
        <w:rPr>
          <w:rFonts w:ascii="Times New Roman" w:hAnsi="Times New Roman" w:cs="Times New Roman"/>
        </w:rPr>
      </w:pPr>
      <w:r w:rsidRPr="004057C9">
        <w:rPr>
          <w:rFonts w:ascii="Times New Roman" w:hAnsi="Times New Roman" w:cs="Times New Roman"/>
        </w:rPr>
        <w:t xml:space="preserve">Administer fire inspection invoicing through </w:t>
      </w:r>
      <w:proofErr w:type="spellStart"/>
      <w:r w:rsidRPr="004057C9">
        <w:rPr>
          <w:rFonts w:ascii="Times New Roman" w:hAnsi="Times New Roman" w:cs="Times New Roman"/>
        </w:rPr>
        <w:t>FirstDue</w:t>
      </w:r>
      <w:proofErr w:type="spellEnd"/>
      <w:r w:rsidR="004057C9">
        <w:rPr>
          <w:rFonts w:ascii="Times New Roman" w:hAnsi="Times New Roman" w:cs="Times New Roman"/>
        </w:rPr>
        <w:t xml:space="preserve"> </w:t>
      </w:r>
      <w:r w:rsidRPr="004057C9">
        <w:rPr>
          <w:rFonts w:ascii="Times New Roman" w:hAnsi="Times New Roman" w:cs="Times New Roman"/>
        </w:rPr>
        <w:t>and oversee related billing/payment processing.</w:t>
      </w:r>
    </w:p>
    <w:p w14:paraId="4096784E" w14:textId="1C285FEB" w:rsidR="0002204E" w:rsidRPr="004057C9" w:rsidRDefault="0002204E" w:rsidP="0002204E">
      <w:pPr>
        <w:numPr>
          <w:ilvl w:val="0"/>
          <w:numId w:val="10"/>
        </w:numPr>
        <w:spacing w:after="40"/>
        <w:jc w:val="both"/>
        <w:rPr>
          <w:rFonts w:ascii="Times New Roman" w:hAnsi="Times New Roman" w:cs="Times New Roman"/>
        </w:rPr>
      </w:pPr>
      <w:r w:rsidRPr="004057C9">
        <w:rPr>
          <w:rFonts w:ascii="Times New Roman" w:hAnsi="Times New Roman" w:cs="Times New Roman"/>
        </w:rPr>
        <w:t>Provide front desk coverage and general administrative support as needed, including resident/vendor assistance and coordination with Township departments.</w:t>
      </w:r>
    </w:p>
    <w:p w14:paraId="08F4B280" w14:textId="77777777" w:rsidR="004057C9" w:rsidRPr="004057C9" w:rsidRDefault="004057C9" w:rsidP="004057C9">
      <w:pPr>
        <w:spacing w:after="40"/>
        <w:ind w:left="720"/>
        <w:jc w:val="both"/>
        <w:rPr>
          <w:rFonts w:ascii="Times New Roman" w:hAnsi="Times New Roman" w:cs="Times New Roman"/>
        </w:rPr>
      </w:pPr>
    </w:p>
    <w:p w14:paraId="6CBA2411" w14:textId="7122D388" w:rsidR="0002204E" w:rsidRPr="004057C9" w:rsidRDefault="0002204E" w:rsidP="004057C9">
      <w:pPr>
        <w:spacing w:before="160" w:after="120"/>
        <w:jc w:val="center"/>
        <w:rPr>
          <w:rFonts w:ascii="Times New Roman" w:hAnsi="Times New Roman" w:cs="Times New Roman"/>
          <w:b/>
          <w:bCs/>
          <w:sz w:val="24"/>
          <w:u w:val="single"/>
        </w:rPr>
      </w:pPr>
      <w:r w:rsidRPr="004057C9">
        <w:rPr>
          <w:rFonts w:ascii="Times New Roman" w:hAnsi="Times New Roman" w:cs="Times New Roman"/>
          <w:b/>
          <w:bCs/>
          <w:sz w:val="24"/>
          <w:u w:val="single"/>
        </w:rPr>
        <w:t>Qualifications</w:t>
      </w:r>
    </w:p>
    <w:p w14:paraId="35D1B4BB" w14:textId="77777777" w:rsidR="004057C9" w:rsidRPr="004057C9" w:rsidRDefault="004057C9" w:rsidP="004057C9">
      <w:pPr>
        <w:spacing w:before="160" w:after="120"/>
        <w:jc w:val="center"/>
        <w:rPr>
          <w:rFonts w:ascii="Times New Roman" w:hAnsi="Times New Roman" w:cs="Times New Roman"/>
          <w:b/>
          <w:bCs/>
          <w:u w:val="single"/>
        </w:rPr>
      </w:pPr>
    </w:p>
    <w:p w14:paraId="16CD1C95" w14:textId="6AA42D99" w:rsidR="0002204E" w:rsidRPr="004057C9" w:rsidRDefault="0002204E" w:rsidP="0002204E">
      <w:pPr>
        <w:numPr>
          <w:ilvl w:val="0"/>
          <w:numId w:val="12"/>
        </w:numPr>
        <w:spacing w:after="40"/>
        <w:jc w:val="both"/>
        <w:rPr>
          <w:rFonts w:ascii="Times New Roman" w:hAnsi="Times New Roman" w:cs="Times New Roman"/>
        </w:rPr>
      </w:pPr>
      <w:proofErr w:type="gramStart"/>
      <w:r w:rsidRPr="004057C9">
        <w:rPr>
          <w:rFonts w:ascii="Times New Roman" w:hAnsi="Times New Roman" w:cs="Times New Roman"/>
        </w:rPr>
        <w:t>Bachelor’s degree in Accounting</w:t>
      </w:r>
      <w:proofErr w:type="gramEnd"/>
      <w:r w:rsidRPr="004057C9">
        <w:rPr>
          <w:rFonts w:ascii="Times New Roman" w:hAnsi="Times New Roman" w:cs="Times New Roman"/>
        </w:rPr>
        <w:t>, Finance, Business Administration, or related field; municipal finance experience preferred.</w:t>
      </w:r>
    </w:p>
    <w:p w14:paraId="658877E1" w14:textId="77777777" w:rsidR="0002204E" w:rsidRPr="004057C9" w:rsidRDefault="0002204E" w:rsidP="0002204E">
      <w:pPr>
        <w:numPr>
          <w:ilvl w:val="0"/>
          <w:numId w:val="12"/>
        </w:numPr>
        <w:spacing w:after="80"/>
        <w:jc w:val="both"/>
        <w:rPr>
          <w:rFonts w:ascii="Times New Roman" w:hAnsi="Times New Roman" w:cs="Times New Roman"/>
        </w:rPr>
      </w:pPr>
      <w:r w:rsidRPr="004057C9">
        <w:rPr>
          <w:rFonts w:ascii="Times New Roman" w:hAnsi="Times New Roman" w:cs="Times New Roman"/>
        </w:rPr>
        <w:t>Proficiency with Microsoft Excel and financial/accounting software systems (e.g., QuickBooks or comparable municipal finance software).</w:t>
      </w:r>
    </w:p>
    <w:p w14:paraId="3F6BE348" w14:textId="77777777" w:rsidR="0002204E" w:rsidRPr="004057C9" w:rsidRDefault="0002204E" w:rsidP="0002204E">
      <w:pPr>
        <w:numPr>
          <w:ilvl w:val="0"/>
          <w:numId w:val="12"/>
        </w:numPr>
        <w:spacing w:after="40"/>
        <w:jc w:val="both"/>
        <w:rPr>
          <w:rFonts w:ascii="Times New Roman" w:hAnsi="Times New Roman" w:cs="Times New Roman"/>
        </w:rPr>
      </w:pPr>
      <w:r w:rsidRPr="004057C9">
        <w:rPr>
          <w:rFonts w:ascii="Times New Roman" w:hAnsi="Times New Roman" w:cs="Times New Roman"/>
        </w:rPr>
        <w:t>Strong organizational skills and attention to detail; ability to maintain accurate records and meet deadlines.</w:t>
      </w:r>
    </w:p>
    <w:p w14:paraId="28FB1441" w14:textId="77777777" w:rsidR="0002204E" w:rsidRPr="004057C9" w:rsidRDefault="0002204E" w:rsidP="0002204E">
      <w:pPr>
        <w:numPr>
          <w:ilvl w:val="0"/>
          <w:numId w:val="12"/>
        </w:numPr>
        <w:spacing w:after="40"/>
        <w:jc w:val="both"/>
        <w:rPr>
          <w:rFonts w:ascii="Times New Roman" w:hAnsi="Times New Roman" w:cs="Times New Roman"/>
        </w:rPr>
      </w:pPr>
      <w:r w:rsidRPr="004057C9">
        <w:rPr>
          <w:rFonts w:ascii="Times New Roman" w:hAnsi="Times New Roman" w:cs="Times New Roman"/>
        </w:rPr>
        <w:t>Strong communication and customer service skills with residents, vendors, and internal staff.</w:t>
      </w:r>
    </w:p>
    <w:p w14:paraId="2FC4FB56" w14:textId="77777777" w:rsidR="004057C9" w:rsidRPr="004057C9" w:rsidRDefault="004057C9" w:rsidP="004057C9">
      <w:pPr>
        <w:spacing w:after="40"/>
        <w:ind w:left="720"/>
        <w:jc w:val="both"/>
        <w:rPr>
          <w:rFonts w:ascii="Times New Roman" w:hAnsi="Times New Roman" w:cs="Times New Roman"/>
        </w:rPr>
      </w:pPr>
    </w:p>
    <w:p w14:paraId="0E9C1FE1" w14:textId="77777777" w:rsidR="0002204E" w:rsidRPr="004057C9" w:rsidRDefault="0002204E" w:rsidP="004057C9">
      <w:pPr>
        <w:spacing w:before="160" w:after="120"/>
        <w:jc w:val="center"/>
        <w:rPr>
          <w:rFonts w:ascii="Times New Roman" w:hAnsi="Times New Roman" w:cs="Times New Roman"/>
          <w:b/>
          <w:bCs/>
          <w:sz w:val="24"/>
          <w:u w:val="single"/>
        </w:rPr>
      </w:pPr>
      <w:r w:rsidRPr="004057C9">
        <w:rPr>
          <w:rFonts w:ascii="Times New Roman" w:hAnsi="Times New Roman" w:cs="Times New Roman"/>
          <w:b/>
          <w:bCs/>
          <w:sz w:val="24"/>
          <w:u w:val="single"/>
        </w:rPr>
        <w:t>Compensation &amp; Benefits</w:t>
      </w:r>
    </w:p>
    <w:p w14:paraId="6965B793" w14:textId="77777777" w:rsidR="004057C9" w:rsidRPr="004057C9" w:rsidRDefault="004057C9" w:rsidP="004057C9">
      <w:pPr>
        <w:spacing w:before="160" w:after="120"/>
        <w:jc w:val="center"/>
        <w:rPr>
          <w:rFonts w:ascii="Times New Roman" w:hAnsi="Times New Roman" w:cs="Times New Roman"/>
          <w:b/>
          <w:bCs/>
          <w:u w:val="single"/>
        </w:rPr>
      </w:pPr>
    </w:p>
    <w:p w14:paraId="167FA0A8" w14:textId="77777777" w:rsidR="0002204E" w:rsidRPr="004057C9" w:rsidRDefault="0002204E" w:rsidP="0002204E">
      <w:pPr>
        <w:numPr>
          <w:ilvl w:val="0"/>
          <w:numId w:val="15"/>
        </w:numPr>
        <w:spacing w:after="40"/>
        <w:jc w:val="both"/>
        <w:rPr>
          <w:rFonts w:ascii="Times New Roman" w:hAnsi="Times New Roman" w:cs="Times New Roman"/>
        </w:rPr>
      </w:pPr>
      <w:r w:rsidRPr="004057C9">
        <w:rPr>
          <w:rFonts w:ascii="Times New Roman" w:hAnsi="Times New Roman" w:cs="Times New Roman"/>
        </w:rPr>
        <w:t xml:space="preserve">Competitive salary </w:t>
      </w:r>
      <w:proofErr w:type="gramStart"/>
      <w:r w:rsidRPr="004057C9">
        <w:rPr>
          <w:rFonts w:ascii="Times New Roman" w:hAnsi="Times New Roman" w:cs="Times New Roman"/>
        </w:rPr>
        <w:t>commensurate</w:t>
      </w:r>
      <w:proofErr w:type="gramEnd"/>
      <w:r w:rsidRPr="004057C9">
        <w:rPr>
          <w:rFonts w:ascii="Times New Roman" w:hAnsi="Times New Roman" w:cs="Times New Roman"/>
        </w:rPr>
        <w:t xml:space="preserve"> with qualifications and experience.</w:t>
      </w:r>
    </w:p>
    <w:p w14:paraId="3846A34E" w14:textId="5AECDCF8" w:rsidR="0002204E" w:rsidRPr="004057C9" w:rsidRDefault="0002204E" w:rsidP="0002204E">
      <w:pPr>
        <w:numPr>
          <w:ilvl w:val="0"/>
          <w:numId w:val="15"/>
        </w:numPr>
        <w:spacing w:after="40"/>
        <w:jc w:val="both"/>
        <w:rPr>
          <w:rFonts w:ascii="Times New Roman" w:hAnsi="Times New Roman" w:cs="Times New Roman"/>
        </w:rPr>
      </w:pPr>
      <w:r w:rsidRPr="004057C9">
        <w:rPr>
          <w:rFonts w:ascii="Times New Roman" w:hAnsi="Times New Roman" w:cs="Times New Roman"/>
        </w:rPr>
        <w:t>Comprehensive benefits package per Township policy.</w:t>
      </w:r>
    </w:p>
    <w:sectPr w:rsidR="0002204E" w:rsidRPr="004057C9">
      <w:headerReference w:type="default" r:id="rId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0D61E" w14:textId="77777777" w:rsidR="00431CC7" w:rsidRDefault="00431CC7" w:rsidP="0002204E">
      <w:r>
        <w:separator/>
      </w:r>
    </w:p>
  </w:endnote>
  <w:endnote w:type="continuationSeparator" w:id="0">
    <w:p w14:paraId="521F10EE" w14:textId="77777777" w:rsidR="00431CC7" w:rsidRDefault="00431CC7" w:rsidP="0002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C8E39" w14:textId="77777777" w:rsidR="00431CC7" w:rsidRDefault="00431CC7" w:rsidP="0002204E">
      <w:r>
        <w:separator/>
      </w:r>
    </w:p>
  </w:footnote>
  <w:footnote w:type="continuationSeparator" w:id="0">
    <w:p w14:paraId="56E48DDD" w14:textId="77777777" w:rsidR="00431CC7" w:rsidRDefault="00431CC7" w:rsidP="00022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D276" w14:textId="4AB1DA37" w:rsidR="0002204E" w:rsidRPr="004057C9" w:rsidRDefault="0002204E" w:rsidP="0002204E">
    <w:pPr>
      <w:pStyle w:val="Header"/>
      <w:rPr>
        <w:rFonts w:ascii="Times New Roman" w:hAnsi="Times New Roman" w:cs="Times New Roman"/>
      </w:rPr>
    </w:pPr>
    <w:r w:rsidRPr="004057C9">
      <w:rPr>
        <w:rFonts w:ascii="Times New Roman" w:hAnsi="Times New Roman" w:cs="Times New Roman"/>
      </w:rPr>
      <w:t xml:space="preserve">Lower Salford Township                                                          </w:t>
    </w:r>
    <w:r w:rsidR="004057C9">
      <w:rPr>
        <w:rFonts w:ascii="Times New Roman" w:hAnsi="Times New Roman" w:cs="Times New Roman"/>
      </w:rPr>
      <w:t xml:space="preserve">            </w:t>
    </w:r>
    <w:r w:rsidRPr="004057C9">
      <w:rPr>
        <w:rFonts w:ascii="Times New Roman" w:hAnsi="Times New Roman" w:cs="Times New Roman"/>
      </w:rPr>
      <w:t xml:space="preserve">               Assistant Finance Director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7A1"/>
    <w:multiLevelType w:val="hybridMultilevel"/>
    <w:tmpl w:val="A7F6F83A"/>
    <w:lvl w:ilvl="0" w:tplc="3F3EB59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70215"/>
    <w:multiLevelType w:val="hybridMultilevel"/>
    <w:tmpl w:val="019AECA6"/>
    <w:lvl w:ilvl="0" w:tplc="3F3EB592">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D91723"/>
    <w:multiLevelType w:val="multilevel"/>
    <w:tmpl w:val="AFD4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16C28"/>
    <w:multiLevelType w:val="multilevel"/>
    <w:tmpl w:val="2CF0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B5309"/>
    <w:multiLevelType w:val="multilevel"/>
    <w:tmpl w:val="A8F0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07DDA"/>
    <w:multiLevelType w:val="multilevel"/>
    <w:tmpl w:val="D116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74888"/>
    <w:multiLevelType w:val="multilevel"/>
    <w:tmpl w:val="9B4E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FE2BBA"/>
    <w:multiLevelType w:val="multilevel"/>
    <w:tmpl w:val="807A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54BA4"/>
    <w:multiLevelType w:val="multilevel"/>
    <w:tmpl w:val="498E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A657C"/>
    <w:multiLevelType w:val="multilevel"/>
    <w:tmpl w:val="03CA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07569"/>
    <w:multiLevelType w:val="multilevel"/>
    <w:tmpl w:val="FB90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9F7FF7"/>
    <w:multiLevelType w:val="multilevel"/>
    <w:tmpl w:val="FBAA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806D7C"/>
    <w:multiLevelType w:val="multilevel"/>
    <w:tmpl w:val="1EFC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A222FD"/>
    <w:multiLevelType w:val="hybridMultilevel"/>
    <w:tmpl w:val="186A16B0"/>
    <w:lvl w:ilvl="0" w:tplc="3F3EB59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356E5F"/>
    <w:multiLevelType w:val="multilevel"/>
    <w:tmpl w:val="0754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868899">
    <w:abstractNumId w:val="1"/>
  </w:num>
  <w:num w:numId="2" w16cid:durableId="289022317">
    <w:abstractNumId w:val="0"/>
  </w:num>
  <w:num w:numId="3" w16cid:durableId="103116252">
    <w:abstractNumId w:val="13"/>
  </w:num>
  <w:num w:numId="4" w16cid:durableId="1510558910">
    <w:abstractNumId w:val="12"/>
  </w:num>
  <w:num w:numId="5" w16cid:durableId="1318344227">
    <w:abstractNumId w:val="11"/>
  </w:num>
  <w:num w:numId="6" w16cid:durableId="1120294409">
    <w:abstractNumId w:val="4"/>
  </w:num>
  <w:num w:numId="7" w16cid:durableId="1224490757">
    <w:abstractNumId w:val="6"/>
  </w:num>
  <w:num w:numId="8" w16cid:durableId="845052490">
    <w:abstractNumId w:val="8"/>
  </w:num>
  <w:num w:numId="9" w16cid:durableId="1244678345">
    <w:abstractNumId w:val="5"/>
  </w:num>
  <w:num w:numId="10" w16cid:durableId="1523474163">
    <w:abstractNumId w:val="14"/>
  </w:num>
  <w:num w:numId="11" w16cid:durableId="688680177">
    <w:abstractNumId w:val="10"/>
  </w:num>
  <w:num w:numId="12" w16cid:durableId="978000200">
    <w:abstractNumId w:val="3"/>
  </w:num>
  <w:num w:numId="13" w16cid:durableId="220333114">
    <w:abstractNumId w:val="2"/>
  </w:num>
  <w:num w:numId="14" w16cid:durableId="2136633159">
    <w:abstractNumId w:val="7"/>
  </w:num>
  <w:num w:numId="15" w16cid:durableId="4130862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F3"/>
    <w:rsid w:val="0002204E"/>
    <w:rsid w:val="000B3247"/>
    <w:rsid w:val="002002F8"/>
    <w:rsid w:val="002B5220"/>
    <w:rsid w:val="004057C9"/>
    <w:rsid w:val="00431CC7"/>
    <w:rsid w:val="00613244"/>
    <w:rsid w:val="009108C5"/>
    <w:rsid w:val="00AE19DC"/>
    <w:rsid w:val="00B1156E"/>
    <w:rsid w:val="00BC1FE8"/>
    <w:rsid w:val="00BD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4577E"/>
  <w15:chartTrackingRefBased/>
  <w15:docId w15:val="{A16A770E-FFA9-4BDB-9F41-59DB6A40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4E"/>
    <w:rPr>
      <w:rFonts w:ascii="Calibri" w:eastAsia="Calibri" w:hAnsi="Calibri" w:cs="Arial"/>
      <w:sz w:val="22"/>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uiPriority w:val="9"/>
    <w:semiHidden/>
    <w:unhideWhenUsed/>
    <w:qFormat/>
    <w:rsid w:val="0002204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2204E"/>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2204E"/>
    <w:rPr>
      <w:rFonts w:cs="Arial"/>
      <w:b/>
      <w:bCs/>
      <w:sz w:val="24"/>
      <w:szCs w:val="24"/>
    </w:rPr>
  </w:style>
  <w:style w:type="character" w:customStyle="1" w:styleId="Heading2Char">
    <w:name w:val="Heading 2 Char"/>
    <w:basedOn w:val="DefaultParagraphFont"/>
    <w:link w:val="Heading2"/>
    <w:uiPriority w:val="9"/>
    <w:semiHidden/>
    <w:rsid w:val="0002204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2204E"/>
    <w:rPr>
      <w:rFonts w:asciiTheme="majorHAnsi" w:eastAsiaTheme="majorEastAsia" w:hAnsiTheme="majorHAnsi" w:cstheme="majorBidi"/>
      <w:b/>
      <w:bCs/>
      <w:sz w:val="26"/>
      <w:szCs w:val="26"/>
    </w:rPr>
  </w:style>
  <w:style w:type="paragraph" w:styleId="Header">
    <w:name w:val="header"/>
    <w:basedOn w:val="Normal"/>
    <w:link w:val="HeaderChar"/>
    <w:uiPriority w:val="99"/>
    <w:unhideWhenUsed/>
    <w:rsid w:val="0002204E"/>
    <w:pPr>
      <w:tabs>
        <w:tab w:val="center" w:pos="4680"/>
        <w:tab w:val="right" w:pos="9360"/>
      </w:tabs>
    </w:pPr>
  </w:style>
  <w:style w:type="character" w:customStyle="1" w:styleId="HeaderChar">
    <w:name w:val="Header Char"/>
    <w:basedOn w:val="DefaultParagraphFont"/>
    <w:link w:val="Header"/>
    <w:uiPriority w:val="99"/>
    <w:rsid w:val="0002204E"/>
    <w:rPr>
      <w:rFonts w:cs="Arial"/>
      <w:sz w:val="24"/>
      <w:szCs w:val="24"/>
    </w:rPr>
  </w:style>
  <w:style w:type="paragraph" w:styleId="Footer">
    <w:name w:val="footer"/>
    <w:basedOn w:val="Normal"/>
    <w:link w:val="FooterChar"/>
    <w:uiPriority w:val="99"/>
    <w:unhideWhenUsed/>
    <w:rsid w:val="0002204E"/>
    <w:pPr>
      <w:tabs>
        <w:tab w:val="center" w:pos="4680"/>
        <w:tab w:val="right" w:pos="9360"/>
      </w:tabs>
    </w:pPr>
  </w:style>
  <w:style w:type="character" w:customStyle="1" w:styleId="FooterChar">
    <w:name w:val="Footer Char"/>
    <w:basedOn w:val="DefaultParagraphFont"/>
    <w:link w:val="Footer"/>
    <w:uiPriority w:val="99"/>
    <w:rsid w:val="0002204E"/>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Lower Salford Township</vt:lpstr>
    </vt:vector>
  </TitlesOfParts>
  <Company>Lower Salford Township</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Lower Salford Township</dc:title>
  <dc:subject/>
  <dc:creator>hhosterman</dc:creator>
  <cp:keywords/>
  <dc:description/>
  <cp:lastModifiedBy>Grace Kelley</cp:lastModifiedBy>
  <cp:revision>3</cp:revision>
  <cp:lastPrinted>2026-01-07T18:48:00Z</cp:lastPrinted>
  <dcterms:created xsi:type="dcterms:W3CDTF">2026-01-29T14:47:00Z</dcterms:created>
  <dcterms:modified xsi:type="dcterms:W3CDTF">2026-01-29T14:47:00Z</dcterms:modified>
</cp:coreProperties>
</file>